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65" w:rsidRPr="001731EA" w:rsidRDefault="00AD3065" w:rsidP="00AD3065">
      <w:pPr>
        <w:spacing w:after="0" w:line="240" w:lineRule="auto"/>
        <w:jc w:val="center"/>
        <w:rPr>
          <w:b/>
          <w:sz w:val="25"/>
          <w:szCs w:val="25"/>
          <w:u w:val="single"/>
        </w:rPr>
      </w:pPr>
      <w:r w:rsidRPr="001731EA">
        <w:rPr>
          <w:b/>
          <w:sz w:val="25"/>
          <w:szCs w:val="25"/>
          <w:u w:val="single"/>
        </w:rPr>
        <w:t>PE and Sports Premium Funding</w:t>
      </w:r>
    </w:p>
    <w:p w:rsidR="00AD3065" w:rsidRPr="001731EA" w:rsidRDefault="00AD3065" w:rsidP="00AD3065">
      <w:pPr>
        <w:spacing w:after="0" w:line="240" w:lineRule="auto"/>
        <w:jc w:val="center"/>
        <w:rPr>
          <w:b/>
          <w:sz w:val="25"/>
          <w:szCs w:val="25"/>
          <w:u w:val="single"/>
        </w:rPr>
      </w:pPr>
    </w:p>
    <w:p w:rsidR="00AD3065" w:rsidRPr="001731EA" w:rsidRDefault="00013101" w:rsidP="00AD3065">
      <w:pPr>
        <w:spacing w:after="0" w:line="240" w:lineRule="auto"/>
        <w:rPr>
          <w:b/>
          <w:sz w:val="25"/>
          <w:szCs w:val="25"/>
          <w:u w:val="single"/>
        </w:rPr>
      </w:pPr>
      <w:r w:rsidRPr="001731EA">
        <w:rPr>
          <w:b/>
          <w:sz w:val="25"/>
          <w:szCs w:val="25"/>
          <w:u w:val="single"/>
        </w:rPr>
        <w:t>Academic Year 2019-20</w:t>
      </w:r>
    </w:p>
    <w:p w:rsidR="00AD3065" w:rsidRPr="001731EA" w:rsidRDefault="00AD3065" w:rsidP="00AD3065">
      <w:pPr>
        <w:spacing w:after="0" w:line="240" w:lineRule="auto"/>
        <w:rPr>
          <w:b/>
          <w:sz w:val="25"/>
          <w:szCs w:val="25"/>
        </w:rPr>
      </w:pPr>
    </w:p>
    <w:p w:rsidR="00AD3065" w:rsidRPr="001731EA" w:rsidRDefault="00AD3065" w:rsidP="00AD3065">
      <w:pPr>
        <w:spacing w:after="0" w:line="240" w:lineRule="auto"/>
        <w:rPr>
          <w:sz w:val="25"/>
          <w:szCs w:val="25"/>
        </w:rPr>
      </w:pPr>
      <w:r w:rsidRPr="001731EA">
        <w:rPr>
          <w:sz w:val="25"/>
          <w:szCs w:val="25"/>
        </w:rPr>
        <w:t>W</w:t>
      </w:r>
      <w:r w:rsidR="00C9029B" w:rsidRPr="001731EA">
        <w:rPr>
          <w:sz w:val="25"/>
          <w:szCs w:val="25"/>
        </w:rPr>
        <w:t>hitley Memorial First School will</w:t>
      </w:r>
      <w:r w:rsidRPr="001731EA">
        <w:rPr>
          <w:sz w:val="25"/>
          <w:szCs w:val="25"/>
        </w:rPr>
        <w:t xml:space="preserve"> </w:t>
      </w:r>
      <w:r w:rsidR="00C9029B" w:rsidRPr="001731EA">
        <w:rPr>
          <w:sz w:val="25"/>
          <w:szCs w:val="25"/>
        </w:rPr>
        <w:t>receive PESP funding of £18,600</w:t>
      </w:r>
      <w:r w:rsidRPr="001731EA">
        <w:rPr>
          <w:sz w:val="25"/>
          <w:szCs w:val="25"/>
        </w:rPr>
        <w:t xml:space="preserve"> in the academic </w:t>
      </w:r>
      <w:r w:rsidR="008D16D6" w:rsidRPr="001731EA">
        <w:rPr>
          <w:sz w:val="25"/>
          <w:szCs w:val="25"/>
        </w:rPr>
        <w:t>year of 2018-19</w:t>
      </w:r>
      <w:r w:rsidRPr="001731EA">
        <w:rPr>
          <w:sz w:val="25"/>
          <w:szCs w:val="25"/>
        </w:rPr>
        <w:t>.</w:t>
      </w:r>
    </w:p>
    <w:p w:rsidR="00AD3065" w:rsidRPr="001731EA" w:rsidRDefault="00AD3065" w:rsidP="00AD3065">
      <w:pPr>
        <w:spacing w:after="0" w:line="240" w:lineRule="auto"/>
        <w:rPr>
          <w:sz w:val="25"/>
          <w:szCs w:val="25"/>
        </w:rPr>
      </w:pPr>
      <w:r w:rsidRPr="001731EA">
        <w:rPr>
          <w:sz w:val="25"/>
          <w:szCs w:val="25"/>
        </w:rPr>
        <w:t xml:space="preserve">During </w:t>
      </w:r>
      <w:r w:rsidR="00C9029B" w:rsidRPr="001731EA">
        <w:rPr>
          <w:sz w:val="25"/>
          <w:szCs w:val="25"/>
        </w:rPr>
        <w:t xml:space="preserve">this </w:t>
      </w:r>
      <w:proofErr w:type="gramStart"/>
      <w:r w:rsidR="00C9029B" w:rsidRPr="001731EA">
        <w:rPr>
          <w:sz w:val="25"/>
          <w:szCs w:val="25"/>
        </w:rPr>
        <w:t>time</w:t>
      </w:r>
      <w:proofErr w:type="gramEnd"/>
      <w:r w:rsidR="00C9029B" w:rsidRPr="001731EA">
        <w:rPr>
          <w:sz w:val="25"/>
          <w:szCs w:val="25"/>
        </w:rPr>
        <w:t xml:space="preserve"> we will spend</w:t>
      </w:r>
      <w:r w:rsidR="002B0553" w:rsidRPr="001731EA">
        <w:rPr>
          <w:sz w:val="25"/>
          <w:szCs w:val="25"/>
        </w:rPr>
        <w:t xml:space="preserve"> </w:t>
      </w:r>
      <w:r w:rsidR="00013101" w:rsidRPr="001731EA">
        <w:rPr>
          <w:sz w:val="25"/>
          <w:szCs w:val="25"/>
        </w:rPr>
        <w:t>£9, 550</w:t>
      </w:r>
      <w:r w:rsidR="00C9029B" w:rsidRPr="001731EA">
        <w:rPr>
          <w:sz w:val="25"/>
          <w:szCs w:val="25"/>
        </w:rPr>
        <w:t xml:space="preserve"> of </w:t>
      </w:r>
      <w:r w:rsidR="002B0553" w:rsidRPr="001731EA">
        <w:rPr>
          <w:sz w:val="25"/>
          <w:szCs w:val="25"/>
        </w:rPr>
        <w:t>this money</w:t>
      </w:r>
      <w:r w:rsidR="00C9029B" w:rsidRPr="001731EA">
        <w:rPr>
          <w:sz w:val="25"/>
          <w:szCs w:val="25"/>
        </w:rPr>
        <w:t xml:space="preserve"> to stay</w:t>
      </w:r>
      <w:r w:rsidRPr="001731EA">
        <w:rPr>
          <w:sz w:val="25"/>
          <w:szCs w:val="25"/>
        </w:rPr>
        <w:t xml:space="preserve"> part of the Bedlington and Blyth School Sports Partnership, which provides us with 3 hours of expert-led curriculum PE including an after-school club. It also gives us access to sports competitions, sports festivals and sports CPD open to all of our teac</w:t>
      </w:r>
      <w:r w:rsidR="005C3295" w:rsidRPr="001731EA">
        <w:rPr>
          <w:sz w:val="25"/>
          <w:szCs w:val="25"/>
        </w:rPr>
        <w:t>hing staff throughout the year.</w:t>
      </w:r>
    </w:p>
    <w:p w:rsidR="005C3295" w:rsidRPr="001731EA" w:rsidRDefault="005C3295" w:rsidP="00AD3065">
      <w:pPr>
        <w:spacing w:after="0" w:line="240" w:lineRule="auto"/>
        <w:rPr>
          <w:sz w:val="25"/>
          <w:szCs w:val="25"/>
        </w:rPr>
      </w:pPr>
    </w:p>
    <w:p w:rsidR="005C3295" w:rsidRPr="001731EA" w:rsidRDefault="003E7460" w:rsidP="00AD3065">
      <w:pPr>
        <w:spacing w:after="0" w:line="240" w:lineRule="auto"/>
        <w:rPr>
          <w:sz w:val="25"/>
          <w:szCs w:val="25"/>
        </w:rPr>
      </w:pPr>
      <w:r w:rsidRPr="001731EA">
        <w:rPr>
          <w:sz w:val="25"/>
          <w:szCs w:val="25"/>
        </w:rPr>
        <w:t xml:space="preserve">Showing our commitment to providing a rich and varied PE curriculum, we also </w:t>
      </w:r>
      <w:r w:rsidR="00C9029B" w:rsidRPr="001731EA">
        <w:rPr>
          <w:sz w:val="25"/>
          <w:szCs w:val="25"/>
        </w:rPr>
        <w:t xml:space="preserve">will </w:t>
      </w:r>
      <w:r w:rsidR="00013101" w:rsidRPr="001731EA">
        <w:rPr>
          <w:sz w:val="25"/>
          <w:szCs w:val="25"/>
        </w:rPr>
        <w:t xml:space="preserve">aim to </w:t>
      </w:r>
      <w:r w:rsidR="00C9029B" w:rsidRPr="001731EA">
        <w:rPr>
          <w:sz w:val="25"/>
          <w:szCs w:val="25"/>
        </w:rPr>
        <w:t>provide</w:t>
      </w:r>
      <w:r w:rsidRPr="001731EA">
        <w:rPr>
          <w:sz w:val="25"/>
          <w:szCs w:val="25"/>
        </w:rPr>
        <w:t xml:space="preserve"> the following this academic year separate from premium funding</w:t>
      </w:r>
      <w:r w:rsidR="00013101" w:rsidRPr="001731EA">
        <w:rPr>
          <w:sz w:val="25"/>
          <w:szCs w:val="25"/>
        </w:rPr>
        <w:t xml:space="preserve"> with the remaining £9,050</w:t>
      </w:r>
      <w:r w:rsidR="006B6665" w:rsidRPr="001731EA">
        <w:rPr>
          <w:sz w:val="25"/>
          <w:szCs w:val="25"/>
        </w:rPr>
        <w:t>:</w:t>
      </w:r>
    </w:p>
    <w:p w:rsidR="005C3295" w:rsidRPr="001731EA" w:rsidRDefault="005C3295" w:rsidP="00DC259E">
      <w:pPr>
        <w:spacing w:after="0" w:line="240" w:lineRule="auto"/>
        <w:rPr>
          <w:sz w:val="25"/>
          <w:szCs w:val="25"/>
        </w:rPr>
      </w:pPr>
    </w:p>
    <w:p w:rsidR="005C3295" w:rsidRPr="001731EA" w:rsidRDefault="0077104E" w:rsidP="00C9029B">
      <w:pPr>
        <w:pStyle w:val="ListParagraph"/>
        <w:numPr>
          <w:ilvl w:val="0"/>
          <w:numId w:val="1"/>
        </w:numPr>
        <w:spacing w:after="0" w:line="240" w:lineRule="auto"/>
        <w:rPr>
          <w:sz w:val="25"/>
          <w:szCs w:val="25"/>
        </w:rPr>
      </w:pPr>
      <w:r w:rsidRPr="001731EA">
        <w:rPr>
          <w:sz w:val="25"/>
          <w:szCs w:val="25"/>
        </w:rPr>
        <w:t xml:space="preserve">PE </w:t>
      </w:r>
      <w:r w:rsidR="005C3295" w:rsidRPr="001731EA">
        <w:rPr>
          <w:sz w:val="25"/>
          <w:szCs w:val="25"/>
        </w:rPr>
        <w:t>Curriculum support materials</w:t>
      </w:r>
    </w:p>
    <w:p w:rsidR="007046B5" w:rsidRPr="001731EA" w:rsidRDefault="007046B5" w:rsidP="00C9029B">
      <w:pPr>
        <w:pStyle w:val="ListParagraph"/>
        <w:numPr>
          <w:ilvl w:val="0"/>
          <w:numId w:val="1"/>
        </w:numPr>
        <w:spacing w:after="0" w:line="240" w:lineRule="auto"/>
        <w:rPr>
          <w:sz w:val="25"/>
          <w:szCs w:val="25"/>
        </w:rPr>
      </w:pPr>
      <w:r w:rsidRPr="001731EA">
        <w:rPr>
          <w:sz w:val="25"/>
          <w:szCs w:val="25"/>
        </w:rPr>
        <w:t xml:space="preserve">New scheme of work to </w:t>
      </w:r>
      <w:proofErr w:type="gramStart"/>
      <w:r w:rsidRPr="001731EA">
        <w:rPr>
          <w:sz w:val="25"/>
          <w:szCs w:val="25"/>
        </w:rPr>
        <w:t>be introduced</w:t>
      </w:r>
      <w:proofErr w:type="gramEnd"/>
      <w:r w:rsidRPr="001731EA">
        <w:rPr>
          <w:sz w:val="25"/>
          <w:szCs w:val="25"/>
        </w:rPr>
        <w:t xml:space="preserve"> with an aim of ensuring effective delivery across year groups that show clear progression from top to bottom.</w:t>
      </w:r>
    </w:p>
    <w:p w:rsidR="005C3295" w:rsidRPr="001731EA" w:rsidRDefault="0077104E" w:rsidP="005C3295">
      <w:pPr>
        <w:pStyle w:val="ListParagraph"/>
        <w:numPr>
          <w:ilvl w:val="0"/>
          <w:numId w:val="1"/>
        </w:numPr>
        <w:spacing w:after="0" w:line="240" w:lineRule="auto"/>
        <w:rPr>
          <w:sz w:val="25"/>
          <w:szCs w:val="25"/>
        </w:rPr>
      </w:pPr>
      <w:r w:rsidRPr="001731EA">
        <w:rPr>
          <w:sz w:val="25"/>
          <w:szCs w:val="25"/>
        </w:rPr>
        <w:t>A</w:t>
      </w:r>
      <w:r w:rsidR="003E7460" w:rsidRPr="001731EA">
        <w:rPr>
          <w:sz w:val="25"/>
          <w:szCs w:val="25"/>
        </w:rPr>
        <w:t>nnual athletics track markings in the Summer term</w:t>
      </w:r>
    </w:p>
    <w:p w:rsidR="00DC259E" w:rsidRPr="001731EA" w:rsidRDefault="00DC259E" w:rsidP="005C3295">
      <w:pPr>
        <w:pStyle w:val="ListParagraph"/>
        <w:numPr>
          <w:ilvl w:val="0"/>
          <w:numId w:val="1"/>
        </w:numPr>
        <w:spacing w:after="0" w:line="240" w:lineRule="auto"/>
        <w:rPr>
          <w:sz w:val="25"/>
          <w:szCs w:val="25"/>
        </w:rPr>
      </w:pPr>
      <w:r w:rsidRPr="001731EA">
        <w:rPr>
          <w:sz w:val="25"/>
          <w:szCs w:val="25"/>
        </w:rPr>
        <w:t>Play leader equipment</w:t>
      </w:r>
    </w:p>
    <w:p w:rsidR="00DC259E" w:rsidRPr="001731EA" w:rsidRDefault="00DC259E" w:rsidP="005C3295">
      <w:pPr>
        <w:pStyle w:val="ListParagraph"/>
        <w:numPr>
          <w:ilvl w:val="0"/>
          <w:numId w:val="1"/>
        </w:numPr>
        <w:spacing w:after="0" w:line="240" w:lineRule="auto"/>
        <w:rPr>
          <w:sz w:val="25"/>
          <w:szCs w:val="25"/>
        </w:rPr>
      </w:pPr>
      <w:r w:rsidRPr="001731EA">
        <w:rPr>
          <w:sz w:val="25"/>
          <w:szCs w:val="25"/>
        </w:rPr>
        <w:t>CPD opportunities</w:t>
      </w:r>
      <w:r w:rsidR="00E219CE" w:rsidRPr="001731EA">
        <w:rPr>
          <w:sz w:val="25"/>
          <w:szCs w:val="25"/>
        </w:rPr>
        <w:t xml:space="preserve"> for all staff when appropriate</w:t>
      </w:r>
      <w:r w:rsidR="00013101" w:rsidRPr="001731EA">
        <w:rPr>
          <w:sz w:val="25"/>
          <w:szCs w:val="25"/>
        </w:rPr>
        <w:t xml:space="preserve"> – Including a 3 day development course for the PE co-ordinator about Real PE curriculum development.</w:t>
      </w:r>
    </w:p>
    <w:p w:rsidR="002B0553" w:rsidRPr="001731EA" w:rsidRDefault="002B0553" w:rsidP="005C3295">
      <w:pPr>
        <w:pStyle w:val="ListParagraph"/>
        <w:numPr>
          <w:ilvl w:val="0"/>
          <w:numId w:val="1"/>
        </w:numPr>
        <w:spacing w:after="0" w:line="240" w:lineRule="auto"/>
        <w:rPr>
          <w:sz w:val="25"/>
          <w:szCs w:val="25"/>
        </w:rPr>
      </w:pPr>
      <w:r w:rsidRPr="001731EA">
        <w:rPr>
          <w:sz w:val="25"/>
          <w:szCs w:val="25"/>
        </w:rPr>
        <w:t>EYFS tiddlywinks</w:t>
      </w:r>
    </w:p>
    <w:p w:rsidR="008F4468" w:rsidRPr="001731EA" w:rsidRDefault="00E4606A" w:rsidP="009F42F8">
      <w:pPr>
        <w:pStyle w:val="ListParagraph"/>
        <w:numPr>
          <w:ilvl w:val="0"/>
          <w:numId w:val="1"/>
        </w:numPr>
        <w:spacing w:after="0" w:line="240" w:lineRule="auto"/>
        <w:rPr>
          <w:sz w:val="25"/>
          <w:szCs w:val="25"/>
        </w:rPr>
      </w:pPr>
      <w:r w:rsidRPr="001731EA">
        <w:rPr>
          <w:sz w:val="25"/>
          <w:szCs w:val="25"/>
        </w:rPr>
        <w:t>EYFS diddy divas</w:t>
      </w:r>
    </w:p>
    <w:p w:rsidR="00172FEF" w:rsidRPr="001731EA" w:rsidRDefault="00E4606A" w:rsidP="00172FEF">
      <w:pPr>
        <w:pStyle w:val="ListParagraph"/>
        <w:numPr>
          <w:ilvl w:val="0"/>
          <w:numId w:val="1"/>
        </w:numPr>
        <w:spacing w:after="0" w:line="240" w:lineRule="auto"/>
        <w:rPr>
          <w:sz w:val="25"/>
          <w:szCs w:val="25"/>
        </w:rPr>
      </w:pPr>
      <w:r w:rsidRPr="001731EA">
        <w:rPr>
          <w:sz w:val="25"/>
          <w:szCs w:val="25"/>
        </w:rPr>
        <w:t xml:space="preserve">Top-up after school clubs </w:t>
      </w:r>
      <w:r w:rsidR="008D16D6" w:rsidRPr="001731EA">
        <w:rPr>
          <w:sz w:val="25"/>
          <w:szCs w:val="25"/>
        </w:rPr>
        <w:t xml:space="preserve">organised by First Steps Group </w:t>
      </w:r>
      <w:r w:rsidR="009F42F8" w:rsidRPr="001731EA">
        <w:rPr>
          <w:sz w:val="25"/>
          <w:szCs w:val="25"/>
        </w:rPr>
        <w:t>including multi-skills</w:t>
      </w:r>
      <w:r w:rsidR="002009B4" w:rsidRPr="001731EA">
        <w:rPr>
          <w:sz w:val="25"/>
          <w:szCs w:val="25"/>
        </w:rPr>
        <w:t>, football</w:t>
      </w:r>
      <w:r w:rsidR="008F4468" w:rsidRPr="001731EA">
        <w:rPr>
          <w:sz w:val="25"/>
          <w:szCs w:val="25"/>
        </w:rPr>
        <w:t>,</w:t>
      </w:r>
      <w:r w:rsidR="0077104E" w:rsidRPr="001731EA">
        <w:rPr>
          <w:sz w:val="25"/>
          <w:szCs w:val="25"/>
        </w:rPr>
        <w:t xml:space="preserve"> U</w:t>
      </w:r>
      <w:r w:rsidR="002009B4" w:rsidRPr="001731EA">
        <w:rPr>
          <w:sz w:val="25"/>
          <w:szCs w:val="25"/>
        </w:rPr>
        <w:t>ltimate Frisbee</w:t>
      </w:r>
      <w:r w:rsidR="00172FEF" w:rsidRPr="001731EA">
        <w:rPr>
          <w:sz w:val="25"/>
          <w:szCs w:val="25"/>
        </w:rPr>
        <w:t xml:space="preserve"> - we will be looking for further opportunities as they arise throughout the academic year</w:t>
      </w:r>
    </w:p>
    <w:p w:rsidR="002009B4" w:rsidRPr="001731EA" w:rsidRDefault="00C634F8" w:rsidP="005C3295">
      <w:pPr>
        <w:pStyle w:val="ListParagraph"/>
        <w:numPr>
          <w:ilvl w:val="0"/>
          <w:numId w:val="1"/>
        </w:numPr>
        <w:spacing w:after="0" w:line="240" w:lineRule="auto"/>
        <w:rPr>
          <w:sz w:val="25"/>
          <w:szCs w:val="25"/>
        </w:rPr>
      </w:pPr>
      <w:r w:rsidRPr="001731EA">
        <w:rPr>
          <w:sz w:val="25"/>
          <w:szCs w:val="25"/>
        </w:rPr>
        <w:t xml:space="preserve">Additional club and </w:t>
      </w:r>
      <w:r w:rsidR="002009B4" w:rsidRPr="001731EA">
        <w:rPr>
          <w:sz w:val="25"/>
          <w:szCs w:val="25"/>
        </w:rPr>
        <w:t xml:space="preserve">school coaching session opportunities thanks to the extra funding </w:t>
      </w:r>
      <w:r w:rsidRPr="001731EA">
        <w:rPr>
          <w:sz w:val="25"/>
          <w:szCs w:val="25"/>
        </w:rPr>
        <w:t xml:space="preserve">– cricket </w:t>
      </w:r>
      <w:proofErr w:type="spellStart"/>
      <w:r w:rsidRPr="001731EA">
        <w:rPr>
          <w:sz w:val="25"/>
          <w:szCs w:val="25"/>
        </w:rPr>
        <w:t>etc</w:t>
      </w:r>
      <w:proofErr w:type="spellEnd"/>
    </w:p>
    <w:p w:rsidR="009F42F8" w:rsidRPr="001731EA" w:rsidRDefault="009F42F8" w:rsidP="005C3295">
      <w:pPr>
        <w:pStyle w:val="ListParagraph"/>
        <w:numPr>
          <w:ilvl w:val="0"/>
          <w:numId w:val="1"/>
        </w:numPr>
        <w:spacing w:after="0" w:line="240" w:lineRule="auto"/>
        <w:rPr>
          <w:sz w:val="25"/>
          <w:szCs w:val="25"/>
        </w:rPr>
      </w:pPr>
      <w:r w:rsidRPr="001731EA">
        <w:rPr>
          <w:sz w:val="25"/>
          <w:szCs w:val="25"/>
        </w:rPr>
        <w:t xml:space="preserve">Partnership with the </w:t>
      </w:r>
      <w:proofErr w:type="spellStart"/>
      <w:r w:rsidRPr="001731EA">
        <w:rPr>
          <w:sz w:val="25"/>
          <w:szCs w:val="25"/>
        </w:rPr>
        <w:t>Cramlington</w:t>
      </w:r>
      <w:proofErr w:type="spellEnd"/>
      <w:r w:rsidRPr="001731EA">
        <w:rPr>
          <w:sz w:val="25"/>
          <w:szCs w:val="25"/>
        </w:rPr>
        <w:t xml:space="preserve"> Rockets (Rocket Tots) across school.</w:t>
      </w:r>
    </w:p>
    <w:p w:rsidR="009F42F8" w:rsidRPr="001731EA" w:rsidRDefault="009F42F8" w:rsidP="005C3295">
      <w:pPr>
        <w:pStyle w:val="ListParagraph"/>
        <w:numPr>
          <w:ilvl w:val="0"/>
          <w:numId w:val="1"/>
        </w:numPr>
        <w:spacing w:after="0" w:line="240" w:lineRule="auto"/>
        <w:rPr>
          <w:sz w:val="25"/>
          <w:szCs w:val="25"/>
        </w:rPr>
      </w:pPr>
      <w:r w:rsidRPr="001731EA">
        <w:rPr>
          <w:sz w:val="25"/>
          <w:szCs w:val="25"/>
        </w:rPr>
        <w:t>As part of the Rockets partnership, access to ‘</w:t>
      </w:r>
      <w:proofErr w:type="spellStart"/>
      <w:r w:rsidRPr="001731EA">
        <w:rPr>
          <w:sz w:val="25"/>
          <w:szCs w:val="25"/>
        </w:rPr>
        <w:t>Barci’s</w:t>
      </w:r>
      <w:proofErr w:type="spellEnd"/>
      <w:r w:rsidRPr="001731EA">
        <w:rPr>
          <w:sz w:val="25"/>
          <w:szCs w:val="25"/>
        </w:rPr>
        <w:t xml:space="preserve"> Buddies’ – a special club aimed at specific disadvantaged children in school or those with behavioural needs.</w:t>
      </w:r>
    </w:p>
    <w:p w:rsidR="009F42F8" w:rsidRPr="001731EA" w:rsidRDefault="009F42F8" w:rsidP="005C3295">
      <w:pPr>
        <w:pStyle w:val="ListParagraph"/>
        <w:numPr>
          <w:ilvl w:val="0"/>
          <w:numId w:val="1"/>
        </w:numPr>
        <w:spacing w:after="0" w:line="240" w:lineRule="auto"/>
        <w:rPr>
          <w:sz w:val="25"/>
          <w:szCs w:val="25"/>
        </w:rPr>
      </w:pPr>
      <w:r w:rsidRPr="001731EA">
        <w:rPr>
          <w:sz w:val="25"/>
          <w:szCs w:val="25"/>
        </w:rPr>
        <w:t>Partnership with Northumberland Cricket Board and their ‘Chance to Shine’ scheme.</w:t>
      </w:r>
    </w:p>
    <w:p w:rsidR="008F4468" w:rsidRPr="001731EA" w:rsidRDefault="009F42F8" w:rsidP="005C3295">
      <w:pPr>
        <w:pStyle w:val="ListParagraph"/>
        <w:numPr>
          <w:ilvl w:val="0"/>
          <w:numId w:val="1"/>
        </w:numPr>
        <w:spacing w:after="0" w:line="240" w:lineRule="auto"/>
        <w:rPr>
          <w:sz w:val="25"/>
          <w:szCs w:val="25"/>
        </w:rPr>
      </w:pPr>
      <w:r w:rsidRPr="001731EA">
        <w:rPr>
          <w:sz w:val="25"/>
          <w:szCs w:val="25"/>
        </w:rPr>
        <w:t>Working with High Tide Adventure Company in KS2</w:t>
      </w:r>
      <w:r w:rsidR="008F4468" w:rsidRPr="001731EA">
        <w:rPr>
          <w:sz w:val="25"/>
          <w:szCs w:val="25"/>
        </w:rPr>
        <w:t>. Orienteering</w:t>
      </w:r>
      <w:r w:rsidRPr="001731EA">
        <w:rPr>
          <w:sz w:val="25"/>
          <w:szCs w:val="25"/>
        </w:rPr>
        <w:t xml:space="preserve"> </w:t>
      </w:r>
      <w:proofErr w:type="spellStart"/>
      <w:r w:rsidRPr="001731EA">
        <w:rPr>
          <w:sz w:val="25"/>
          <w:szCs w:val="25"/>
        </w:rPr>
        <w:t>etc</w:t>
      </w:r>
      <w:proofErr w:type="spellEnd"/>
    </w:p>
    <w:p w:rsidR="008F4468" w:rsidRPr="001731EA" w:rsidRDefault="008F4468" w:rsidP="005C3295">
      <w:pPr>
        <w:pStyle w:val="ListParagraph"/>
        <w:numPr>
          <w:ilvl w:val="0"/>
          <w:numId w:val="1"/>
        </w:numPr>
        <w:spacing w:after="0" w:line="240" w:lineRule="auto"/>
        <w:rPr>
          <w:sz w:val="25"/>
          <w:szCs w:val="25"/>
        </w:rPr>
      </w:pPr>
      <w:r w:rsidRPr="001731EA">
        <w:rPr>
          <w:sz w:val="25"/>
          <w:szCs w:val="25"/>
        </w:rPr>
        <w:t xml:space="preserve">Y4 cycling Programme with Richard Rothwell including bike and scooter safety, and ‘Get </w:t>
      </w:r>
      <w:proofErr w:type="gramStart"/>
      <w:r w:rsidRPr="001731EA">
        <w:rPr>
          <w:sz w:val="25"/>
          <w:szCs w:val="25"/>
        </w:rPr>
        <w:t>Off</w:t>
      </w:r>
      <w:proofErr w:type="gramEnd"/>
      <w:r w:rsidRPr="001731EA">
        <w:rPr>
          <w:sz w:val="25"/>
          <w:szCs w:val="25"/>
        </w:rPr>
        <w:t xml:space="preserve"> Stabilisers’ for the younger children</w:t>
      </w:r>
      <w:r w:rsidR="009F42F8" w:rsidRPr="001731EA">
        <w:rPr>
          <w:sz w:val="25"/>
          <w:szCs w:val="25"/>
        </w:rPr>
        <w:t xml:space="preserve">. This year </w:t>
      </w:r>
      <w:r w:rsidR="00013101" w:rsidRPr="001731EA">
        <w:rPr>
          <w:sz w:val="25"/>
          <w:szCs w:val="25"/>
        </w:rPr>
        <w:t>we will continue to develop our cycling programme, with a continued emph</w:t>
      </w:r>
      <w:r w:rsidR="007046B5" w:rsidRPr="001731EA">
        <w:rPr>
          <w:sz w:val="25"/>
          <w:szCs w:val="25"/>
        </w:rPr>
        <w:t xml:space="preserve">asis </w:t>
      </w:r>
      <w:r w:rsidR="009F42F8" w:rsidRPr="001731EA">
        <w:rPr>
          <w:sz w:val="25"/>
          <w:szCs w:val="25"/>
        </w:rPr>
        <w:t>on going on further bike rides.</w:t>
      </w:r>
    </w:p>
    <w:p w:rsidR="008D16D6" w:rsidRPr="001731EA" w:rsidRDefault="008D16D6" w:rsidP="005C3295">
      <w:pPr>
        <w:pStyle w:val="ListParagraph"/>
        <w:numPr>
          <w:ilvl w:val="0"/>
          <w:numId w:val="1"/>
        </w:numPr>
        <w:spacing w:after="0" w:line="240" w:lineRule="auto"/>
        <w:rPr>
          <w:sz w:val="25"/>
          <w:szCs w:val="25"/>
        </w:rPr>
      </w:pPr>
      <w:r w:rsidRPr="001731EA">
        <w:rPr>
          <w:sz w:val="25"/>
          <w:szCs w:val="25"/>
        </w:rPr>
        <w:t>6 weeks Football PE sessions run by First Steps Group.</w:t>
      </w:r>
    </w:p>
    <w:p w:rsidR="001731EA" w:rsidRPr="001731EA" w:rsidRDefault="000F28E9" w:rsidP="001731EA">
      <w:pPr>
        <w:pStyle w:val="ListParagraph"/>
        <w:numPr>
          <w:ilvl w:val="0"/>
          <w:numId w:val="1"/>
        </w:numPr>
        <w:spacing w:after="0" w:line="240" w:lineRule="auto"/>
        <w:rPr>
          <w:sz w:val="25"/>
          <w:szCs w:val="25"/>
        </w:rPr>
      </w:pPr>
      <w:r w:rsidRPr="001731EA">
        <w:rPr>
          <w:sz w:val="25"/>
          <w:szCs w:val="25"/>
        </w:rPr>
        <w:t xml:space="preserve">Calendar updated as academic year continues, and other opportunities become open. </w:t>
      </w:r>
    </w:p>
    <w:p w:rsidR="008D16D6" w:rsidRPr="001731EA" w:rsidRDefault="008D16D6" w:rsidP="008D16D6">
      <w:pPr>
        <w:pStyle w:val="ListParagraph"/>
        <w:spacing w:after="0" w:line="240" w:lineRule="auto"/>
        <w:rPr>
          <w:sz w:val="25"/>
          <w:szCs w:val="25"/>
        </w:rPr>
      </w:pPr>
    </w:p>
    <w:p w:rsidR="008D16D6" w:rsidRPr="001731EA" w:rsidRDefault="008D16D6" w:rsidP="008D16D6">
      <w:pPr>
        <w:spacing w:after="0" w:line="240" w:lineRule="auto"/>
        <w:rPr>
          <w:sz w:val="25"/>
          <w:szCs w:val="25"/>
        </w:rPr>
      </w:pPr>
    </w:p>
    <w:p w:rsidR="005C3295" w:rsidRPr="001731EA" w:rsidRDefault="005C3295" w:rsidP="008F4468">
      <w:pPr>
        <w:spacing w:after="0" w:line="240" w:lineRule="auto"/>
        <w:rPr>
          <w:b/>
          <w:sz w:val="25"/>
          <w:szCs w:val="25"/>
          <w:u w:val="single"/>
        </w:rPr>
      </w:pPr>
      <w:r w:rsidRPr="001731EA">
        <w:rPr>
          <w:b/>
          <w:sz w:val="25"/>
          <w:szCs w:val="25"/>
          <w:u w:val="single"/>
        </w:rPr>
        <w:lastRenderedPageBreak/>
        <w:t xml:space="preserve">Impact monitored in </w:t>
      </w:r>
      <w:r w:rsidR="007046B5" w:rsidRPr="001731EA">
        <w:rPr>
          <w:b/>
          <w:sz w:val="25"/>
          <w:szCs w:val="25"/>
          <w:u w:val="single"/>
        </w:rPr>
        <w:t xml:space="preserve">previous </w:t>
      </w:r>
      <w:r w:rsidRPr="001731EA">
        <w:rPr>
          <w:b/>
          <w:sz w:val="25"/>
          <w:szCs w:val="25"/>
          <w:u w:val="single"/>
        </w:rPr>
        <w:t>Academic Year</w:t>
      </w:r>
      <w:r w:rsidR="007046B5" w:rsidRPr="001731EA">
        <w:rPr>
          <w:b/>
          <w:sz w:val="25"/>
          <w:szCs w:val="25"/>
          <w:u w:val="single"/>
        </w:rPr>
        <w:t xml:space="preserve"> (2018-19)</w:t>
      </w:r>
    </w:p>
    <w:p w:rsidR="005C3295" w:rsidRPr="001731EA" w:rsidRDefault="005C3295" w:rsidP="005C3295">
      <w:pPr>
        <w:spacing w:after="0" w:line="240" w:lineRule="auto"/>
        <w:rPr>
          <w:b/>
          <w:sz w:val="25"/>
          <w:szCs w:val="25"/>
          <w:u w:val="single"/>
        </w:rPr>
      </w:pPr>
    </w:p>
    <w:p w:rsidR="005C3295" w:rsidRPr="001731EA" w:rsidRDefault="005C3295" w:rsidP="005C3295">
      <w:pPr>
        <w:spacing w:after="0" w:line="240" w:lineRule="auto"/>
        <w:rPr>
          <w:sz w:val="25"/>
          <w:szCs w:val="25"/>
          <w:u w:val="single"/>
        </w:rPr>
      </w:pPr>
      <w:r w:rsidRPr="001731EA">
        <w:rPr>
          <w:sz w:val="25"/>
          <w:szCs w:val="25"/>
          <w:u w:val="single"/>
        </w:rPr>
        <w:t>Curriculum PE sessions</w:t>
      </w:r>
    </w:p>
    <w:p w:rsidR="005C3295" w:rsidRPr="001731EA" w:rsidRDefault="005C3295" w:rsidP="005C3295">
      <w:pPr>
        <w:spacing w:after="0" w:line="240" w:lineRule="auto"/>
        <w:rPr>
          <w:sz w:val="25"/>
          <w:szCs w:val="25"/>
          <w:u w:val="single"/>
        </w:rPr>
      </w:pPr>
    </w:p>
    <w:p w:rsidR="000F28E9" w:rsidRPr="001731EA" w:rsidRDefault="00FD63CB" w:rsidP="005C3295">
      <w:pPr>
        <w:spacing w:after="0" w:line="240" w:lineRule="auto"/>
        <w:rPr>
          <w:sz w:val="25"/>
          <w:szCs w:val="25"/>
        </w:rPr>
      </w:pPr>
      <w:r w:rsidRPr="001731EA">
        <w:rPr>
          <w:sz w:val="25"/>
          <w:szCs w:val="25"/>
        </w:rPr>
        <w:t xml:space="preserve">With the additional funding that began in the academic year 2017-18, the school has been able to increase the number of clubs and sporting partnerships that we have been working with. Thus, more children have had access to a number of high quality PE sessions and clubs than was ever previously possible. We have been able to develop stronger links with providers from the local area, and have now been able to establish </w:t>
      </w:r>
      <w:r w:rsidR="008D16D6" w:rsidRPr="001731EA">
        <w:rPr>
          <w:sz w:val="25"/>
          <w:szCs w:val="25"/>
        </w:rPr>
        <w:t xml:space="preserve">new and </w:t>
      </w:r>
      <w:r w:rsidRPr="001731EA">
        <w:rPr>
          <w:sz w:val="25"/>
          <w:szCs w:val="25"/>
        </w:rPr>
        <w:t xml:space="preserve">strong relationships with a number of these providers that will remain </w:t>
      </w:r>
      <w:proofErr w:type="gramStart"/>
      <w:r w:rsidRPr="001731EA">
        <w:rPr>
          <w:sz w:val="25"/>
          <w:szCs w:val="25"/>
        </w:rPr>
        <w:t>on-going</w:t>
      </w:r>
      <w:proofErr w:type="gramEnd"/>
      <w:r w:rsidRPr="001731EA">
        <w:rPr>
          <w:sz w:val="25"/>
          <w:szCs w:val="25"/>
        </w:rPr>
        <w:t xml:space="preserve"> into the next academic year and beyond. </w:t>
      </w:r>
      <w:r w:rsidR="00A92F04" w:rsidRPr="001731EA">
        <w:rPr>
          <w:sz w:val="25"/>
          <w:szCs w:val="25"/>
        </w:rPr>
        <w:t xml:space="preserve">We were the first school in the Bedlington partnership to work with the ‘High Tide Adventure Company’ and as such we were able to offer our children rich and rewarding sessions in an area of the curriculum that had been previously identified as a target for improvement by the PE co-ordinator. </w:t>
      </w:r>
      <w:r w:rsidR="007046B5" w:rsidRPr="001731EA">
        <w:rPr>
          <w:sz w:val="25"/>
          <w:szCs w:val="25"/>
        </w:rPr>
        <w:t>This continued last year, and n</w:t>
      </w:r>
      <w:r w:rsidR="00A92F04" w:rsidRPr="001731EA">
        <w:rPr>
          <w:sz w:val="25"/>
          <w:szCs w:val="25"/>
        </w:rPr>
        <w:t>ow all KS2 children have</w:t>
      </w:r>
      <w:r w:rsidR="007046B5" w:rsidRPr="001731EA">
        <w:rPr>
          <w:sz w:val="25"/>
          <w:szCs w:val="25"/>
        </w:rPr>
        <w:t xml:space="preserve"> had</w:t>
      </w:r>
      <w:r w:rsidR="00A92F04" w:rsidRPr="001731EA">
        <w:rPr>
          <w:sz w:val="25"/>
          <w:szCs w:val="25"/>
        </w:rPr>
        <w:t xml:space="preserve"> access to high quality orienteering sessions. We have also developed links with Northumberland Cricket, and we have been a focus school for them moving forward, thanks in part to the enthusiasm of both the staff and children who have taken part in the sessions. The ‘Chance to Shine’ scheme has proved very successful and will continue to </w:t>
      </w:r>
      <w:proofErr w:type="gramStart"/>
      <w:r w:rsidR="007046B5" w:rsidRPr="001731EA">
        <w:rPr>
          <w:sz w:val="25"/>
          <w:szCs w:val="25"/>
        </w:rPr>
        <w:t>be used</w:t>
      </w:r>
      <w:proofErr w:type="gramEnd"/>
      <w:r w:rsidR="007046B5" w:rsidRPr="001731EA">
        <w:rPr>
          <w:sz w:val="25"/>
          <w:szCs w:val="25"/>
        </w:rPr>
        <w:t xml:space="preserve"> throughout 2019-20</w:t>
      </w:r>
      <w:r w:rsidR="00A92F04" w:rsidRPr="001731EA">
        <w:rPr>
          <w:sz w:val="25"/>
          <w:szCs w:val="25"/>
        </w:rPr>
        <w:t>. Another successful link that will</w:t>
      </w:r>
      <w:r w:rsidR="007046B5" w:rsidRPr="001731EA">
        <w:rPr>
          <w:sz w:val="25"/>
          <w:szCs w:val="25"/>
        </w:rPr>
        <w:t xml:space="preserve"> also increase into 2019-20</w:t>
      </w:r>
      <w:r w:rsidR="00A92F04" w:rsidRPr="001731EA">
        <w:rPr>
          <w:sz w:val="25"/>
          <w:szCs w:val="25"/>
        </w:rPr>
        <w:t xml:space="preserve"> is our relationship with </w:t>
      </w:r>
      <w:proofErr w:type="spellStart"/>
      <w:r w:rsidR="00A92F04" w:rsidRPr="001731EA">
        <w:rPr>
          <w:sz w:val="25"/>
          <w:szCs w:val="25"/>
        </w:rPr>
        <w:t>Cramlington</w:t>
      </w:r>
      <w:proofErr w:type="spellEnd"/>
      <w:r w:rsidR="00A92F04" w:rsidRPr="001731EA">
        <w:rPr>
          <w:sz w:val="25"/>
          <w:szCs w:val="25"/>
        </w:rPr>
        <w:t xml:space="preserve"> Rockets (National Rugby League Club of the Year). They initially worked with </w:t>
      </w:r>
      <w:proofErr w:type="gramStart"/>
      <w:r w:rsidR="00A92F04" w:rsidRPr="001731EA">
        <w:rPr>
          <w:sz w:val="25"/>
          <w:szCs w:val="25"/>
        </w:rPr>
        <w:t>one year</w:t>
      </w:r>
      <w:proofErr w:type="gramEnd"/>
      <w:r w:rsidR="00A92F04" w:rsidRPr="001731EA">
        <w:rPr>
          <w:sz w:val="25"/>
          <w:szCs w:val="25"/>
        </w:rPr>
        <w:t xml:space="preserve"> group</w:t>
      </w:r>
      <w:r w:rsidR="007046B5" w:rsidRPr="001731EA">
        <w:rPr>
          <w:sz w:val="25"/>
          <w:szCs w:val="25"/>
        </w:rPr>
        <w:t xml:space="preserve"> in 2017-18, and in the last</w:t>
      </w:r>
      <w:r w:rsidR="00A92F04" w:rsidRPr="001731EA">
        <w:rPr>
          <w:sz w:val="25"/>
          <w:szCs w:val="25"/>
        </w:rPr>
        <w:t xml:space="preserve"> academic year, all children from EYFS up to Year 3 will have had access to this provider.</w:t>
      </w:r>
      <w:r w:rsidR="003A7A80" w:rsidRPr="001731EA">
        <w:rPr>
          <w:sz w:val="25"/>
          <w:szCs w:val="25"/>
        </w:rPr>
        <w:t xml:space="preserve"> </w:t>
      </w:r>
      <w:r w:rsidR="007046B5" w:rsidRPr="001731EA">
        <w:rPr>
          <w:sz w:val="25"/>
          <w:szCs w:val="25"/>
        </w:rPr>
        <w:t xml:space="preserve">In </w:t>
      </w:r>
      <w:proofErr w:type="gramStart"/>
      <w:r w:rsidR="007046B5" w:rsidRPr="001731EA">
        <w:rPr>
          <w:sz w:val="25"/>
          <w:szCs w:val="25"/>
        </w:rPr>
        <w:t>2019-20</w:t>
      </w:r>
      <w:proofErr w:type="gramEnd"/>
      <w:r w:rsidR="007046B5" w:rsidRPr="001731EA">
        <w:rPr>
          <w:sz w:val="25"/>
          <w:szCs w:val="25"/>
        </w:rPr>
        <w:t xml:space="preserve"> we will be working with Rockets in every half term. </w:t>
      </w:r>
      <w:r w:rsidR="008D16D6" w:rsidRPr="001731EA">
        <w:rPr>
          <w:sz w:val="25"/>
          <w:szCs w:val="25"/>
        </w:rPr>
        <w:t>The school also began working with Richard Rothwell and his</w:t>
      </w:r>
      <w:r w:rsidR="001731EA" w:rsidRPr="001731EA">
        <w:rPr>
          <w:sz w:val="25"/>
          <w:szCs w:val="25"/>
        </w:rPr>
        <w:t xml:space="preserve"> company Cycling Generation in 2017-18</w:t>
      </w:r>
      <w:r w:rsidR="008D16D6" w:rsidRPr="001731EA">
        <w:rPr>
          <w:sz w:val="25"/>
          <w:szCs w:val="25"/>
        </w:rPr>
        <w:t xml:space="preserve">, and, as with the other providers mentioned, this </w:t>
      </w:r>
      <w:proofErr w:type="gramStart"/>
      <w:r w:rsidR="001731EA" w:rsidRPr="001731EA">
        <w:rPr>
          <w:sz w:val="25"/>
          <w:szCs w:val="25"/>
        </w:rPr>
        <w:t>was increased</w:t>
      </w:r>
      <w:proofErr w:type="gramEnd"/>
      <w:r w:rsidR="001731EA" w:rsidRPr="001731EA">
        <w:rPr>
          <w:sz w:val="25"/>
          <w:szCs w:val="25"/>
        </w:rPr>
        <w:t xml:space="preserve"> in 2018-19</w:t>
      </w:r>
      <w:r w:rsidR="008D16D6" w:rsidRPr="001731EA">
        <w:rPr>
          <w:sz w:val="25"/>
          <w:szCs w:val="25"/>
        </w:rPr>
        <w:t>.</w:t>
      </w:r>
    </w:p>
    <w:p w:rsidR="00FD63CB" w:rsidRPr="001731EA" w:rsidRDefault="003A7A80" w:rsidP="005C3295">
      <w:pPr>
        <w:spacing w:after="0" w:line="240" w:lineRule="auto"/>
        <w:rPr>
          <w:sz w:val="25"/>
          <w:szCs w:val="25"/>
        </w:rPr>
      </w:pPr>
      <w:r w:rsidRPr="001731EA">
        <w:rPr>
          <w:sz w:val="25"/>
          <w:szCs w:val="25"/>
        </w:rPr>
        <w:t xml:space="preserve">All </w:t>
      </w:r>
      <w:proofErr w:type="gramStart"/>
      <w:r w:rsidRPr="001731EA">
        <w:rPr>
          <w:sz w:val="25"/>
          <w:szCs w:val="25"/>
        </w:rPr>
        <w:t>external providers the school has worked with and will continue to work with were researched and organised by the PE co-ord</w:t>
      </w:r>
      <w:r w:rsidR="000F28E9" w:rsidRPr="001731EA">
        <w:rPr>
          <w:sz w:val="25"/>
          <w:szCs w:val="25"/>
        </w:rPr>
        <w:t>inator, who has led an</w:t>
      </w:r>
      <w:r w:rsidRPr="001731EA">
        <w:rPr>
          <w:sz w:val="25"/>
          <w:szCs w:val="25"/>
        </w:rPr>
        <w:t xml:space="preserve"> active role in using the PSPF to ensure a rich and varied curriculum can be accessed by all children in school</w:t>
      </w:r>
      <w:proofErr w:type="gramEnd"/>
      <w:r w:rsidRPr="001731EA">
        <w:rPr>
          <w:sz w:val="25"/>
          <w:szCs w:val="25"/>
        </w:rPr>
        <w:t>.</w:t>
      </w:r>
    </w:p>
    <w:p w:rsidR="008F4468" w:rsidRPr="001731EA" w:rsidRDefault="005C3295" w:rsidP="005C3295">
      <w:pPr>
        <w:spacing w:after="0" w:line="240" w:lineRule="auto"/>
        <w:rPr>
          <w:sz w:val="25"/>
          <w:szCs w:val="25"/>
        </w:rPr>
      </w:pPr>
      <w:r w:rsidRPr="001731EA">
        <w:rPr>
          <w:sz w:val="25"/>
          <w:szCs w:val="25"/>
        </w:rPr>
        <w:t xml:space="preserve">Curriculum delivery </w:t>
      </w:r>
      <w:proofErr w:type="gramStart"/>
      <w:r w:rsidRPr="001731EA">
        <w:rPr>
          <w:sz w:val="25"/>
          <w:szCs w:val="25"/>
        </w:rPr>
        <w:t>has become more focussed</w:t>
      </w:r>
      <w:proofErr w:type="gramEnd"/>
      <w:r w:rsidRPr="001731EA">
        <w:rPr>
          <w:sz w:val="25"/>
          <w:szCs w:val="25"/>
        </w:rPr>
        <w:t xml:space="preserve"> with teachers </w:t>
      </w:r>
      <w:r w:rsidR="00B96118" w:rsidRPr="001731EA">
        <w:rPr>
          <w:sz w:val="25"/>
          <w:szCs w:val="25"/>
        </w:rPr>
        <w:t xml:space="preserve">observing, working with and </w:t>
      </w:r>
      <w:r w:rsidR="002B0553" w:rsidRPr="001731EA">
        <w:rPr>
          <w:sz w:val="25"/>
          <w:szCs w:val="25"/>
        </w:rPr>
        <w:t>being supported by a coach from the School Sports Partnership</w:t>
      </w:r>
      <w:r w:rsidR="00C634F8" w:rsidRPr="001731EA">
        <w:rPr>
          <w:sz w:val="25"/>
          <w:szCs w:val="25"/>
        </w:rPr>
        <w:t xml:space="preserve">. </w:t>
      </w:r>
      <w:r w:rsidRPr="001731EA">
        <w:rPr>
          <w:sz w:val="25"/>
          <w:szCs w:val="25"/>
        </w:rPr>
        <w:t>Par</w:t>
      </w:r>
      <w:r w:rsidR="00B96118" w:rsidRPr="001731EA">
        <w:rPr>
          <w:sz w:val="25"/>
          <w:szCs w:val="25"/>
        </w:rPr>
        <w:t xml:space="preserve">ticipation in school sports </w:t>
      </w:r>
      <w:r w:rsidRPr="001731EA">
        <w:rPr>
          <w:sz w:val="25"/>
          <w:szCs w:val="25"/>
        </w:rPr>
        <w:t xml:space="preserve">lessons </w:t>
      </w:r>
      <w:r w:rsidR="00B96118" w:rsidRPr="001731EA">
        <w:rPr>
          <w:sz w:val="25"/>
          <w:szCs w:val="25"/>
        </w:rPr>
        <w:t>is always high</w:t>
      </w:r>
      <w:r w:rsidRPr="001731EA">
        <w:rPr>
          <w:sz w:val="25"/>
          <w:szCs w:val="25"/>
        </w:rPr>
        <w:t xml:space="preserve"> with pupils reporting hi</w:t>
      </w:r>
      <w:r w:rsidR="00B96118" w:rsidRPr="001731EA">
        <w:rPr>
          <w:sz w:val="25"/>
          <w:szCs w:val="25"/>
        </w:rPr>
        <w:t>gh levels of enjoyment and</w:t>
      </w:r>
      <w:r w:rsidRPr="001731EA">
        <w:rPr>
          <w:sz w:val="25"/>
          <w:szCs w:val="25"/>
        </w:rPr>
        <w:t xml:space="preserve"> teachers experiencing high levels of engagement from all groups of children including those with challenging behaviour. </w:t>
      </w:r>
    </w:p>
    <w:p w:rsidR="008C6D3F" w:rsidRPr="001731EA" w:rsidRDefault="00E219CE" w:rsidP="005C3295">
      <w:pPr>
        <w:spacing w:after="0" w:line="240" w:lineRule="auto"/>
        <w:rPr>
          <w:sz w:val="25"/>
          <w:szCs w:val="25"/>
        </w:rPr>
      </w:pPr>
      <w:r w:rsidRPr="001731EA">
        <w:rPr>
          <w:sz w:val="25"/>
          <w:szCs w:val="25"/>
        </w:rPr>
        <w:t>The skills of the children</w:t>
      </w:r>
      <w:r w:rsidR="00B96118" w:rsidRPr="001731EA">
        <w:rPr>
          <w:sz w:val="25"/>
          <w:szCs w:val="25"/>
        </w:rPr>
        <w:t xml:space="preserve"> have improved and they can articulate what they have been learning. Behaviour during PE lessons is good and the children respond well to the coach</w:t>
      </w:r>
      <w:r w:rsidRPr="001731EA">
        <w:rPr>
          <w:sz w:val="25"/>
          <w:szCs w:val="25"/>
        </w:rPr>
        <w:t>es who come into school</w:t>
      </w:r>
      <w:r w:rsidR="00B96118" w:rsidRPr="001731EA">
        <w:rPr>
          <w:sz w:val="25"/>
          <w:szCs w:val="25"/>
        </w:rPr>
        <w:t>.</w:t>
      </w:r>
      <w:r w:rsidRPr="001731EA">
        <w:rPr>
          <w:sz w:val="25"/>
          <w:szCs w:val="25"/>
        </w:rPr>
        <w:t xml:space="preserve"> </w:t>
      </w:r>
      <w:r w:rsidR="008F4468" w:rsidRPr="001731EA">
        <w:rPr>
          <w:sz w:val="25"/>
          <w:szCs w:val="25"/>
        </w:rPr>
        <w:t>Their fitness levels are improving and we encourage them to exercise as much as possible.</w:t>
      </w:r>
      <w:r w:rsidR="008C6D3F" w:rsidRPr="001731EA">
        <w:rPr>
          <w:sz w:val="25"/>
          <w:szCs w:val="25"/>
        </w:rPr>
        <w:t xml:space="preserve"> </w:t>
      </w:r>
    </w:p>
    <w:p w:rsidR="00B96118" w:rsidRPr="001731EA" w:rsidRDefault="008C6D3F" w:rsidP="005C3295">
      <w:pPr>
        <w:spacing w:after="0" w:line="240" w:lineRule="auto"/>
        <w:rPr>
          <w:sz w:val="25"/>
          <w:szCs w:val="25"/>
        </w:rPr>
      </w:pPr>
      <w:r w:rsidRPr="001731EA">
        <w:rPr>
          <w:sz w:val="25"/>
          <w:szCs w:val="25"/>
        </w:rPr>
        <w:t xml:space="preserve">Children were able to represent the school in a number of different sporting events, both competitively and none competitively. We saw an improvement in results across these events, reaching at least the </w:t>
      </w:r>
      <w:r w:rsidR="001731EA" w:rsidRPr="001731EA">
        <w:rPr>
          <w:sz w:val="25"/>
          <w:szCs w:val="25"/>
        </w:rPr>
        <w:t>final</w:t>
      </w:r>
      <w:r w:rsidRPr="001731EA">
        <w:rPr>
          <w:sz w:val="25"/>
          <w:szCs w:val="25"/>
        </w:rPr>
        <w:t xml:space="preserve"> on more than one occasion. </w:t>
      </w:r>
      <w:r w:rsidR="001731EA" w:rsidRPr="001731EA">
        <w:rPr>
          <w:sz w:val="25"/>
          <w:szCs w:val="25"/>
        </w:rPr>
        <w:t xml:space="preserve">We even sent our first representatives to the Northumberland School Games last year, for the first time in over three years. </w:t>
      </w:r>
      <w:r w:rsidRPr="001731EA">
        <w:rPr>
          <w:sz w:val="25"/>
          <w:szCs w:val="25"/>
        </w:rPr>
        <w:t>This impact has led the school to further its commitment to offering competitive opportunities for those children who are excelling in a certain sporting area.</w:t>
      </w:r>
    </w:p>
    <w:p w:rsidR="009F42F8" w:rsidRPr="001731EA" w:rsidRDefault="009F42F8" w:rsidP="005C3295">
      <w:pPr>
        <w:spacing w:after="0" w:line="240" w:lineRule="auto"/>
        <w:rPr>
          <w:sz w:val="25"/>
          <w:szCs w:val="25"/>
        </w:rPr>
      </w:pPr>
      <w:r w:rsidRPr="001731EA">
        <w:rPr>
          <w:sz w:val="25"/>
          <w:szCs w:val="25"/>
        </w:rPr>
        <w:lastRenderedPageBreak/>
        <w:t>This attitude to a robust curriculum ties in with school targets to improve overall health, wellbeing and fitness across school. Transferable skills developed through high quality PE and sports delivery in school are used during ‘The Daily Mile’ and in class ‘active breaks’, as the school move</w:t>
      </w:r>
      <w:r w:rsidR="001731EA" w:rsidRPr="001731EA">
        <w:rPr>
          <w:sz w:val="25"/>
          <w:szCs w:val="25"/>
        </w:rPr>
        <w:t>d</w:t>
      </w:r>
      <w:r w:rsidRPr="001731EA">
        <w:rPr>
          <w:sz w:val="25"/>
          <w:szCs w:val="25"/>
        </w:rPr>
        <w:t xml:space="preserve"> in line with the ‘Active 30’ government initiative</w:t>
      </w:r>
      <w:r w:rsidR="001731EA" w:rsidRPr="001731EA">
        <w:rPr>
          <w:sz w:val="25"/>
          <w:szCs w:val="25"/>
        </w:rPr>
        <w:t>.</w:t>
      </w:r>
    </w:p>
    <w:p w:rsidR="001731EA" w:rsidRPr="001731EA" w:rsidRDefault="001731EA" w:rsidP="005C3295">
      <w:pPr>
        <w:spacing w:after="0" w:line="240" w:lineRule="auto"/>
        <w:rPr>
          <w:sz w:val="25"/>
          <w:szCs w:val="25"/>
        </w:rPr>
      </w:pPr>
      <w:r w:rsidRPr="001731EA">
        <w:rPr>
          <w:sz w:val="25"/>
          <w:szCs w:val="25"/>
        </w:rPr>
        <w:t>Finally, in 2018-19, the PE-coordinator was successful in gaining the School Games Bronze award.</w:t>
      </w:r>
    </w:p>
    <w:p w:rsidR="00CF4DC0" w:rsidRPr="001731EA" w:rsidRDefault="00CF4DC0" w:rsidP="005C3295">
      <w:pPr>
        <w:spacing w:after="0" w:line="240" w:lineRule="auto"/>
        <w:rPr>
          <w:sz w:val="25"/>
          <w:szCs w:val="25"/>
          <w:u w:val="single"/>
        </w:rPr>
      </w:pPr>
    </w:p>
    <w:p w:rsidR="00CF4DC0" w:rsidRPr="001731EA" w:rsidRDefault="00CF4DC0" w:rsidP="005C3295">
      <w:pPr>
        <w:spacing w:after="0" w:line="240" w:lineRule="auto"/>
        <w:rPr>
          <w:sz w:val="25"/>
          <w:szCs w:val="25"/>
          <w:u w:val="single"/>
        </w:rPr>
      </w:pPr>
    </w:p>
    <w:p w:rsidR="00B96118" w:rsidRPr="001731EA" w:rsidRDefault="00B96118" w:rsidP="005C3295">
      <w:pPr>
        <w:spacing w:after="0" w:line="240" w:lineRule="auto"/>
        <w:rPr>
          <w:sz w:val="25"/>
          <w:szCs w:val="25"/>
          <w:u w:val="single"/>
        </w:rPr>
      </w:pPr>
      <w:r w:rsidRPr="001731EA">
        <w:rPr>
          <w:sz w:val="25"/>
          <w:szCs w:val="25"/>
          <w:u w:val="single"/>
        </w:rPr>
        <w:t>Extra-curriculum Sport involvement</w:t>
      </w:r>
    </w:p>
    <w:p w:rsidR="00B96118" w:rsidRPr="001731EA" w:rsidRDefault="00B96118" w:rsidP="005C3295">
      <w:pPr>
        <w:spacing w:after="0" w:line="240" w:lineRule="auto"/>
        <w:rPr>
          <w:sz w:val="25"/>
          <w:szCs w:val="25"/>
          <w:u w:val="single"/>
        </w:rPr>
      </w:pPr>
    </w:p>
    <w:p w:rsidR="00C9029B" w:rsidRPr="001731EA" w:rsidRDefault="00B96118" w:rsidP="005C3295">
      <w:pPr>
        <w:spacing w:after="0" w:line="240" w:lineRule="auto"/>
        <w:rPr>
          <w:sz w:val="25"/>
          <w:szCs w:val="25"/>
        </w:rPr>
      </w:pPr>
      <w:r w:rsidRPr="001731EA">
        <w:rPr>
          <w:sz w:val="25"/>
          <w:szCs w:val="25"/>
        </w:rPr>
        <w:t>The after school club</w:t>
      </w:r>
      <w:r w:rsidR="00E219CE" w:rsidRPr="001731EA">
        <w:rPr>
          <w:sz w:val="25"/>
          <w:szCs w:val="25"/>
        </w:rPr>
        <w:t>s</w:t>
      </w:r>
      <w:r w:rsidRPr="001731EA">
        <w:rPr>
          <w:sz w:val="25"/>
          <w:szCs w:val="25"/>
        </w:rPr>
        <w:t xml:space="preserve"> provided as part of the sc</w:t>
      </w:r>
      <w:r w:rsidR="003E7460" w:rsidRPr="001731EA">
        <w:rPr>
          <w:sz w:val="25"/>
          <w:szCs w:val="25"/>
        </w:rPr>
        <w:t>h</w:t>
      </w:r>
      <w:r w:rsidR="00E219CE" w:rsidRPr="001731EA">
        <w:rPr>
          <w:sz w:val="25"/>
          <w:szCs w:val="25"/>
        </w:rPr>
        <w:t>ool sports partne</w:t>
      </w:r>
      <w:r w:rsidR="008F4468" w:rsidRPr="001731EA">
        <w:rPr>
          <w:sz w:val="25"/>
          <w:szCs w:val="25"/>
        </w:rPr>
        <w:t>rship offer</w:t>
      </w:r>
      <w:r w:rsidR="00E219CE" w:rsidRPr="001731EA">
        <w:rPr>
          <w:sz w:val="25"/>
          <w:szCs w:val="25"/>
        </w:rPr>
        <w:t xml:space="preserve"> </w:t>
      </w:r>
      <w:proofErr w:type="gramStart"/>
      <w:r w:rsidR="00E219CE" w:rsidRPr="001731EA">
        <w:rPr>
          <w:sz w:val="25"/>
          <w:szCs w:val="25"/>
        </w:rPr>
        <w:t xml:space="preserve">are </w:t>
      </w:r>
      <w:r w:rsidRPr="001731EA">
        <w:rPr>
          <w:sz w:val="25"/>
          <w:szCs w:val="25"/>
        </w:rPr>
        <w:t>well attended</w:t>
      </w:r>
      <w:proofErr w:type="gramEnd"/>
      <w:r w:rsidRPr="001731EA">
        <w:rPr>
          <w:sz w:val="25"/>
          <w:szCs w:val="25"/>
        </w:rPr>
        <w:t xml:space="preserve"> and children </w:t>
      </w:r>
      <w:r w:rsidR="003E7460" w:rsidRPr="001731EA">
        <w:rPr>
          <w:sz w:val="25"/>
          <w:szCs w:val="25"/>
        </w:rPr>
        <w:t xml:space="preserve">have </w:t>
      </w:r>
      <w:r w:rsidRPr="001731EA">
        <w:rPr>
          <w:sz w:val="25"/>
          <w:szCs w:val="25"/>
        </w:rPr>
        <w:t>enjoy</w:t>
      </w:r>
      <w:r w:rsidR="003E7460" w:rsidRPr="001731EA">
        <w:rPr>
          <w:sz w:val="25"/>
          <w:szCs w:val="25"/>
        </w:rPr>
        <w:t>ed</w:t>
      </w:r>
      <w:r w:rsidRPr="001731EA">
        <w:rPr>
          <w:sz w:val="25"/>
          <w:szCs w:val="25"/>
        </w:rPr>
        <w:t xml:space="preserve"> the activities</w:t>
      </w:r>
      <w:r w:rsidR="003E7460" w:rsidRPr="001731EA">
        <w:rPr>
          <w:sz w:val="25"/>
          <w:szCs w:val="25"/>
        </w:rPr>
        <w:t xml:space="preserve"> offered</w:t>
      </w:r>
      <w:r w:rsidRPr="001731EA">
        <w:rPr>
          <w:sz w:val="25"/>
          <w:szCs w:val="25"/>
        </w:rPr>
        <w:t>. T</w:t>
      </w:r>
      <w:r w:rsidR="003E7460" w:rsidRPr="001731EA">
        <w:rPr>
          <w:sz w:val="25"/>
          <w:szCs w:val="25"/>
        </w:rPr>
        <w:t>his has led to a</w:t>
      </w:r>
      <w:r w:rsidR="008F4468" w:rsidRPr="001731EA">
        <w:rPr>
          <w:sz w:val="25"/>
          <w:szCs w:val="25"/>
        </w:rPr>
        <w:t xml:space="preserve">n increased </w:t>
      </w:r>
      <w:r w:rsidR="003E7460" w:rsidRPr="001731EA">
        <w:rPr>
          <w:sz w:val="25"/>
          <w:szCs w:val="25"/>
        </w:rPr>
        <w:t>variety of sports and activities</w:t>
      </w:r>
      <w:r w:rsidRPr="001731EA">
        <w:rPr>
          <w:sz w:val="25"/>
          <w:szCs w:val="25"/>
        </w:rPr>
        <w:t xml:space="preserve"> being </w:t>
      </w:r>
      <w:r w:rsidR="008F4468" w:rsidRPr="001731EA">
        <w:rPr>
          <w:sz w:val="25"/>
          <w:szCs w:val="25"/>
        </w:rPr>
        <w:t xml:space="preserve">available </w:t>
      </w:r>
      <w:r w:rsidRPr="001731EA">
        <w:rPr>
          <w:sz w:val="25"/>
          <w:szCs w:val="25"/>
        </w:rPr>
        <w:t xml:space="preserve">to the children across the school. </w:t>
      </w:r>
      <w:r w:rsidR="00CF4DC0" w:rsidRPr="001731EA">
        <w:rPr>
          <w:sz w:val="25"/>
          <w:szCs w:val="25"/>
        </w:rPr>
        <w:t xml:space="preserve">Opportunities have also been given for the children to participate competitively against other schools in Sports Partnership led competitions, and this has given the children chance to </w:t>
      </w:r>
      <w:proofErr w:type="gramStart"/>
      <w:r w:rsidR="00CF4DC0" w:rsidRPr="001731EA">
        <w:rPr>
          <w:sz w:val="25"/>
          <w:szCs w:val="25"/>
        </w:rPr>
        <w:t>showcase</w:t>
      </w:r>
      <w:proofErr w:type="gramEnd"/>
      <w:r w:rsidR="00CF4DC0" w:rsidRPr="001731EA">
        <w:rPr>
          <w:sz w:val="25"/>
          <w:szCs w:val="25"/>
        </w:rPr>
        <w:t xml:space="preserve"> the skills they have developed in these extra-curricular sessions, with some success. </w:t>
      </w:r>
      <w:r w:rsidR="008C6D3F" w:rsidRPr="001731EA">
        <w:rPr>
          <w:sz w:val="25"/>
          <w:szCs w:val="25"/>
        </w:rPr>
        <w:t xml:space="preserve">We have had after school clubs running all year round by the BSSP. </w:t>
      </w:r>
      <w:r w:rsidR="00DC259E" w:rsidRPr="001731EA">
        <w:rPr>
          <w:sz w:val="25"/>
          <w:szCs w:val="25"/>
        </w:rPr>
        <w:t>Clubs also r</w:t>
      </w:r>
      <w:r w:rsidR="008D16D6" w:rsidRPr="001731EA">
        <w:rPr>
          <w:sz w:val="25"/>
          <w:szCs w:val="25"/>
        </w:rPr>
        <w:t>un By First Steps group (replacing Active Northumberland)</w:t>
      </w:r>
      <w:r w:rsidR="00E4606A" w:rsidRPr="001731EA">
        <w:rPr>
          <w:sz w:val="25"/>
          <w:szCs w:val="25"/>
        </w:rPr>
        <w:t xml:space="preserve"> upped </w:t>
      </w:r>
      <w:r w:rsidR="00172FEF" w:rsidRPr="001731EA">
        <w:rPr>
          <w:sz w:val="25"/>
          <w:szCs w:val="25"/>
        </w:rPr>
        <w:t xml:space="preserve">to </w:t>
      </w:r>
      <w:r w:rsidR="008D16D6" w:rsidRPr="001731EA">
        <w:rPr>
          <w:sz w:val="25"/>
          <w:szCs w:val="25"/>
        </w:rPr>
        <w:t>three</w:t>
      </w:r>
      <w:r w:rsidR="00E4606A" w:rsidRPr="001731EA">
        <w:rPr>
          <w:sz w:val="25"/>
          <w:szCs w:val="25"/>
        </w:rPr>
        <w:t xml:space="preserve"> a year </w:t>
      </w:r>
      <w:r w:rsidR="008C6D3F" w:rsidRPr="001731EA">
        <w:rPr>
          <w:sz w:val="25"/>
          <w:szCs w:val="25"/>
        </w:rPr>
        <w:t>with multi skills</w:t>
      </w:r>
      <w:r w:rsidR="00E4606A" w:rsidRPr="001731EA">
        <w:rPr>
          <w:sz w:val="25"/>
          <w:szCs w:val="25"/>
        </w:rPr>
        <w:t xml:space="preserve"> </w:t>
      </w:r>
      <w:proofErr w:type="gramStart"/>
      <w:r w:rsidR="00E4606A" w:rsidRPr="001731EA">
        <w:rPr>
          <w:sz w:val="25"/>
          <w:szCs w:val="25"/>
        </w:rPr>
        <w:t>being delivered</w:t>
      </w:r>
      <w:proofErr w:type="gramEnd"/>
      <w:r w:rsidR="00E4606A" w:rsidRPr="001731EA">
        <w:rPr>
          <w:sz w:val="25"/>
          <w:szCs w:val="25"/>
        </w:rPr>
        <w:t xml:space="preserve"> to Year 1</w:t>
      </w:r>
      <w:r w:rsidR="008C6D3F" w:rsidRPr="001731EA">
        <w:rPr>
          <w:sz w:val="25"/>
          <w:szCs w:val="25"/>
        </w:rPr>
        <w:t>,</w:t>
      </w:r>
      <w:r w:rsidR="00E219CE" w:rsidRPr="001731EA">
        <w:rPr>
          <w:sz w:val="25"/>
          <w:szCs w:val="25"/>
        </w:rPr>
        <w:t xml:space="preserve"> football</w:t>
      </w:r>
      <w:r w:rsidR="00DC259E" w:rsidRPr="001731EA">
        <w:rPr>
          <w:sz w:val="25"/>
          <w:szCs w:val="25"/>
        </w:rPr>
        <w:t xml:space="preserve"> being delivered to Year 4</w:t>
      </w:r>
      <w:r w:rsidR="00E4606A" w:rsidRPr="001731EA">
        <w:rPr>
          <w:sz w:val="25"/>
          <w:szCs w:val="25"/>
        </w:rPr>
        <w:t xml:space="preserve"> a</w:t>
      </w:r>
      <w:r w:rsidR="00E219CE" w:rsidRPr="001731EA">
        <w:rPr>
          <w:sz w:val="25"/>
          <w:szCs w:val="25"/>
        </w:rPr>
        <w:t xml:space="preserve">nd </w:t>
      </w:r>
      <w:r w:rsidR="0077104E" w:rsidRPr="001731EA">
        <w:rPr>
          <w:sz w:val="25"/>
          <w:szCs w:val="25"/>
        </w:rPr>
        <w:t>U</w:t>
      </w:r>
      <w:r w:rsidR="00E219CE" w:rsidRPr="001731EA">
        <w:rPr>
          <w:sz w:val="25"/>
          <w:szCs w:val="25"/>
        </w:rPr>
        <w:t xml:space="preserve">ltimate </w:t>
      </w:r>
      <w:r w:rsidR="0077104E" w:rsidRPr="001731EA">
        <w:rPr>
          <w:sz w:val="25"/>
          <w:szCs w:val="25"/>
        </w:rPr>
        <w:t>F</w:t>
      </w:r>
      <w:r w:rsidR="00E219CE" w:rsidRPr="001731EA">
        <w:rPr>
          <w:sz w:val="25"/>
          <w:szCs w:val="25"/>
        </w:rPr>
        <w:t>risbee</w:t>
      </w:r>
      <w:r w:rsidR="00E4606A" w:rsidRPr="001731EA">
        <w:rPr>
          <w:sz w:val="25"/>
          <w:szCs w:val="25"/>
        </w:rPr>
        <w:t xml:space="preserve"> to Year 2</w:t>
      </w:r>
      <w:r w:rsidR="00DC259E" w:rsidRPr="001731EA">
        <w:rPr>
          <w:sz w:val="25"/>
          <w:szCs w:val="25"/>
        </w:rPr>
        <w:t>.</w:t>
      </w:r>
      <w:r w:rsidR="004443FD" w:rsidRPr="001731EA">
        <w:rPr>
          <w:sz w:val="25"/>
          <w:szCs w:val="25"/>
        </w:rPr>
        <w:t xml:space="preserve"> The children really enjoyed these sessions and were able to develop their skills in a particular sporting area</w:t>
      </w:r>
      <w:r w:rsidR="00A912B5" w:rsidRPr="001731EA">
        <w:rPr>
          <w:sz w:val="25"/>
          <w:szCs w:val="25"/>
        </w:rPr>
        <w:t xml:space="preserve"> </w:t>
      </w:r>
      <w:r w:rsidR="0077104E" w:rsidRPr="001731EA">
        <w:rPr>
          <w:sz w:val="25"/>
          <w:szCs w:val="25"/>
        </w:rPr>
        <w:t>with</w:t>
      </w:r>
      <w:r w:rsidR="00A912B5" w:rsidRPr="001731EA">
        <w:rPr>
          <w:sz w:val="25"/>
          <w:szCs w:val="25"/>
        </w:rPr>
        <w:t xml:space="preserve"> knowledgeable and trained sports coaches from Active Northumberland</w:t>
      </w:r>
      <w:r w:rsidR="004443FD" w:rsidRPr="001731EA">
        <w:rPr>
          <w:sz w:val="25"/>
          <w:szCs w:val="25"/>
        </w:rPr>
        <w:t xml:space="preserve">. </w:t>
      </w:r>
      <w:r w:rsidR="008C6D3F" w:rsidRPr="001731EA">
        <w:rPr>
          <w:sz w:val="25"/>
          <w:szCs w:val="25"/>
        </w:rPr>
        <w:t>Overall, attendances to the clubs this year has increased</w:t>
      </w:r>
      <w:r w:rsidR="001731EA" w:rsidRPr="001731EA">
        <w:rPr>
          <w:sz w:val="25"/>
          <w:szCs w:val="25"/>
        </w:rPr>
        <w:t xml:space="preserve"> again</w:t>
      </w:r>
      <w:r w:rsidR="008C6D3F" w:rsidRPr="001731EA">
        <w:rPr>
          <w:sz w:val="25"/>
          <w:szCs w:val="25"/>
        </w:rPr>
        <w:t>, and wider selections of pupils were able to access the clubs. This will continue to be an aim moving into the next academic year.</w:t>
      </w:r>
      <w:bookmarkStart w:id="0" w:name="_GoBack"/>
      <w:bookmarkEnd w:id="0"/>
    </w:p>
    <w:p w:rsidR="00C9029B" w:rsidRPr="001731EA" w:rsidRDefault="00C9029B" w:rsidP="005C3295">
      <w:pPr>
        <w:spacing w:after="0" w:line="240" w:lineRule="auto"/>
        <w:rPr>
          <w:sz w:val="25"/>
          <w:szCs w:val="25"/>
        </w:rPr>
      </w:pPr>
    </w:p>
    <w:p w:rsidR="00DF390A" w:rsidRPr="001731EA" w:rsidRDefault="00DF390A" w:rsidP="005C3295">
      <w:pPr>
        <w:spacing w:after="0" w:line="240" w:lineRule="auto"/>
        <w:rPr>
          <w:sz w:val="25"/>
          <w:szCs w:val="25"/>
        </w:rPr>
      </w:pPr>
    </w:p>
    <w:p w:rsidR="00DF390A" w:rsidRPr="001731EA" w:rsidRDefault="00DF390A" w:rsidP="005C3295">
      <w:pPr>
        <w:spacing w:after="0" w:line="240" w:lineRule="auto"/>
        <w:rPr>
          <w:sz w:val="25"/>
          <w:szCs w:val="25"/>
        </w:rPr>
      </w:pPr>
    </w:p>
    <w:p w:rsidR="00DF390A" w:rsidRDefault="00DF390A" w:rsidP="005C3295">
      <w:pPr>
        <w:spacing w:after="0" w:line="240" w:lineRule="auto"/>
        <w:rPr>
          <w:sz w:val="28"/>
          <w:szCs w:val="28"/>
        </w:rPr>
      </w:pPr>
    </w:p>
    <w:p w:rsidR="00DF390A" w:rsidRPr="00DC259E" w:rsidRDefault="00DF390A" w:rsidP="005C3295">
      <w:pPr>
        <w:spacing w:after="0" w:line="240" w:lineRule="auto"/>
        <w:rPr>
          <w:sz w:val="28"/>
          <w:szCs w:val="28"/>
        </w:rPr>
      </w:pPr>
    </w:p>
    <w:sectPr w:rsidR="00DF390A" w:rsidRPr="00DC2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7A1"/>
    <w:multiLevelType w:val="hybridMultilevel"/>
    <w:tmpl w:val="8772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60EB3"/>
    <w:multiLevelType w:val="hybridMultilevel"/>
    <w:tmpl w:val="4F84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C545A"/>
    <w:multiLevelType w:val="hybridMultilevel"/>
    <w:tmpl w:val="5C8847F2"/>
    <w:lvl w:ilvl="0" w:tplc="B96AA0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C510B"/>
    <w:multiLevelType w:val="hybridMultilevel"/>
    <w:tmpl w:val="E19C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E37C9"/>
    <w:multiLevelType w:val="hybridMultilevel"/>
    <w:tmpl w:val="93CA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65"/>
    <w:rsid w:val="00013101"/>
    <w:rsid w:val="00053008"/>
    <w:rsid w:val="000F28E9"/>
    <w:rsid w:val="00172FEF"/>
    <w:rsid w:val="001731EA"/>
    <w:rsid w:val="002009B4"/>
    <w:rsid w:val="002B0553"/>
    <w:rsid w:val="00340CF8"/>
    <w:rsid w:val="003A7A80"/>
    <w:rsid w:val="003E7460"/>
    <w:rsid w:val="004443FD"/>
    <w:rsid w:val="005C3295"/>
    <w:rsid w:val="006777DC"/>
    <w:rsid w:val="006B6665"/>
    <w:rsid w:val="007046B5"/>
    <w:rsid w:val="0077104E"/>
    <w:rsid w:val="00854AA3"/>
    <w:rsid w:val="008C6D3F"/>
    <w:rsid w:val="008D16D6"/>
    <w:rsid w:val="008F4468"/>
    <w:rsid w:val="009F42F8"/>
    <w:rsid w:val="00A912B5"/>
    <w:rsid w:val="00A92F04"/>
    <w:rsid w:val="00AD3065"/>
    <w:rsid w:val="00B96118"/>
    <w:rsid w:val="00C634F8"/>
    <w:rsid w:val="00C9029B"/>
    <w:rsid w:val="00CF4DC0"/>
    <w:rsid w:val="00D10DE6"/>
    <w:rsid w:val="00DC259E"/>
    <w:rsid w:val="00DF390A"/>
    <w:rsid w:val="00E219CE"/>
    <w:rsid w:val="00E4606A"/>
    <w:rsid w:val="00E651C0"/>
    <w:rsid w:val="00E712F8"/>
    <w:rsid w:val="00FD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D1A24"/>
  <w15:docId w15:val="{5412FDCE-41F1-4917-B700-AA0283A8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Blackburn</dc:creator>
  <cp:lastModifiedBy>Paul Blackburn</cp:lastModifiedBy>
  <cp:revision>2</cp:revision>
  <dcterms:created xsi:type="dcterms:W3CDTF">2019-12-02T15:12:00Z</dcterms:created>
  <dcterms:modified xsi:type="dcterms:W3CDTF">2019-12-02T15:12:00Z</dcterms:modified>
</cp:coreProperties>
</file>